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A245C1" w14:textId="77777777" w:rsidR="00036CA3" w:rsidRDefault="00036CA3" w:rsidP="00036CA3"/>
    <w:p w14:paraId="498FCF94" w14:textId="3498D87D" w:rsidR="00036CA3" w:rsidRDefault="00425F93" w:rsidP="00036CA3">
      <w:r>
        <w:rPr>
          <w:rFonts w:hint="eastAsia"/>
        </w:rPr>
        <w:t>计划</w:t>
      </w:r>
      <w:r w:rsidR="009C0DC2">
        <w:rPr>
          <w:rFonts w:hint="eastAsia"/>
        </w:rPr>
        <w:t>生产</w:t>
      </w:r>
      <w:r w:rsidR="00036CA3">
        <w:rPr>
          <w:rFonts w:hint="eastAsia"/>
        </w:rPr>
        <w:t>管理制度</w:t>
      </w:r>
    </w:p>
    <w:p w14:paraId="46AA307A" w14:textId="77777777" w:rsidR="00036CA3" w:rsidRDefault="00036CA3" w:rsidP="00036CA3">
      <w:r>
        <w:rPr>
          <w:rFonts w:hint="eastAsia"/>
        </w:rPr>
        <w:t>一、目的：</w:t>
      </w:r>
    </w:p>
    <w:p w14:paraId="0A1280B4" w14:textId="77777777" w:rsidR="00036CA3" w:rsidRDefault="00036CA3" w:rsidP="00036CA3">
      <w:r>
        <w:t>1、为了更好的满足客户交货期，提高交货期；</w:t>
      </w:r>
    </w:p>
    <w:p w14:paraId="02E03EB4" w14:textId="77777777" w:rsidR="00036CA3" w:rsidRDefault="00036CA3" w:rsidP="00036CA3">
      <w:r>
        <w:t>2、提高计划的执行力，严肃计划指令；</w:t>
      </w:r>
    </w:p>
    <w:p w14:paraId="6FD2338A" w14:textId="77777777" w:rsidR="00036CA3" w:rsidRDefault="00036CA3" w:rsidP="00036CA3">
      <w:r>
        <w:t>3、缩短产品生产周期，降低库存；</w:t>
      </w:r>
    </w:p>
    <w:p w14:paraId="6E101F28" w14:textId="4EA196AC" w:rsidR="00036CA3" w:rsidRDefault="00036CA3" w:rsidP="00036CA3">
      <w:r>
        <w:t>4、减少因</w:t>
      </w:r>
      <w:r w:rsidR="00425F93">
        <w:rPr>
          <w:rFonts w:hint="eastAsia"/>
        </w:rPr>
        <w:t>生产计划</w:t>
      </w:r>
      <w:r>
        <w:t>不周详对生产整个流程的顺畅产生不良影响和损失；</w:t>
      </w:r>
    </w:p>
    <w:p w14:paraId="7B883332" w14:textId="77777777" w:rsidR="00036CA3" w:rsidRDefault="00036CA3" w:rsidP="00036CA3">
      <w:r>
        <w:t>5、跟踪生产进度，协调生产各环节的异常，对生产异常情况进行及时合理的生产调度；</w:t>
      </w:r>
    </w:p>
    <w:p w14:paraId="3320F422" w14:textId="77777777" w:rsidR="00036CA3" w:rsidRDefault="00036CA3" w:rsidP="00036CA3">
      <w:r>
        <w:t>6、收集和汇总生产信息，统计数据，统筹生产订单的运作，使信息更加及时、数据更加集中及准确；</w:t>
      </w:r>
    </w:p>
    <w:p w14:paraId="124296A5" w14:textId="77777777" w:rsidR="00036CA3" w:rsidRDefault="00036CA3" w:rsidP="00036CA3">
      <w:r>
        <w:t>7、使公司资源充分利用，以创造更多的价值；</w:t>
      </w:r>
    </w:p>
    <w:p w14:paraId="1F99E6B3" w14:textId="77777777" w:rsidR="00036CA3" w:rsidRDefault="00036CA3" w:rsidP="00036CA3"/>
    <w:p w14:paraId="6E3421B0" w14:textId="77777777" w:rsidR="00036CA3" w:rsidRDefault="00036CA3" w:rsidP="00036CA3">
      <w:r>
        <w:rPr>
          <w:rFonts w:hint="eastAsia"/>
        </w:rPr>
        <w:t>二、部门职责及权限：</w:t>
      </w:r>
    </w:p>
    <w:p w14:paraId="60FD53C6" w14:textId="77777777" w:rsidR="00036CA3" w:rsidRDefault="00036CA3" w:rsidP="00036CA3">
      <w:r>
        <w:rPr>
          <w:rFonts w:hint="eastAsia"/>
        </w:rPr>
        <w:t>一）、部门职责：</w:t>
      </w:r>
    </w:p>
    <w:p w14:paraId="7183B010" w14:textId="77777777" w:rsidR="00036CA3" w:rsidRDefault="00036CA3" w:rsidP="00036CA3">
      <w:r>
        <w:t>1、计划：按各部门产能对业务订单交期进行合理的计划，并根据订单的交货期和各部门生产精况，合理编排生产计划指令；制定中长期生产计划和产能不足时的外协生产计划；</w:t>
      </w:r>
    </w:p>
    <w:p w14:paraId="64064D8C" w14:textId="77777777" w:rsidR="00036CA3" w:rsidRDefault="00036CA3" w:rsidP="00036CA3">
      <w:r>
        <w:t>2、跟踪：对生产部门的生产进度进行跟踪，对协调和调度的日常事务进行检查和跟踪；</w:t>
      </w:r>
    </w:p>
    <w:p w14:paraId="60D9D7E3" w14:textId="77777777" w:rsidR="00036CA3" w:rsidRDefault="00036CA3" w:rsidP="00036CA3">
      <w:r>
        <w:t>3、协调、调度：在跟踪过程中发现生产出现异常对交货期会有一定的影响的情况下，及时组织相关部门人员对异常组织协调，并及时对权限内的进行调度，权限外的上报调度建议；</w:t>
      </w:r>
    </w:p>
    <w:p w14:paraId="203C0C1D" w14:textId="77777777" w:rsidR="00036CA3" w:rsidRDefault="00036CA3" w:rsidP="00036CA3">
      <w:r>
        <w:t>4、反馈：及时将无法协调解决的异常反馈给上一级领导协助解决；对交货期因异常无法交货的信息及时反馈给业务员；</w:t>
      </w:r>
    </w:p>
    <w:p w14:paraId="3AA9768C" w14:textId="77777777" w:rsidR="00036CA3" w:rsidRDefault="00036CA3" w:rsidP="00036CA3">
      <w:r>
        <w:t>5、考核：检查生产计划执行情况，并对不执行或执行不到位部门按制度进行日常考核；执行各各种生产考核制度；</w:t>
      </w:r>
    </w:p>
    <w:p w14:paraId="1235B3AD" w14:textId="77777777" w:rsidR="00036CA3" w:rsidRDefault="00036CA3" w:rsidP="00036CA3">
      <w:r>
        <w:t>6、现场检查：协助行政部门组织相关人员对各部门现场工作进行监督、检查及考核；</w:t>
      </w:r>
    </w:p>
    <w:p w14:paraId="330C62FF" w14:textId="77777777" w:rsidR="00036CA3" w:rsidRDefault="00036CA3" w:rsidP="00036CA3"/>
    <w:p w14:paraId="7D3EA3BB" w14:textId="77777777" w:rsidR="00036CA3" w:rsidRDefault="00036CA3" w:rsidP="00036CA3">
      <w:r>
        <w:rPr>
          <w:rFonts w:hint="eastAsia"/>
        </w:rPr>
        <w:t>二）、权限：</w:t>
      </w:r>
    </w:p>
    <w:p w14:paraId="671C27A1" w14:textId="77777777" w:rsidR="00036CA3" w:rsidRDefault="00036CA3" w:rsidP="00036CA3">
      <w:r>
        <w:t>1、对各车间下达生产计划指令，各部门必须严格按生产计划执行；</w:t>
      </w:r>
    </w:p>
    <w:p w14:paraId="3E293E81" w14:textId="77777777" w:rsidR="00036CA3" w:rsidRDefault="00036CA3" w:rsidP="00036CA3">
      <w:r>
        <w:t>2、检查生产计划执行情况，并对不执行或执行不到位部门按相关制度进行考核；</w:t>
      </w:r>
    </w:p>
    <w:p w14:paraId="4F4FADBC" w14:textId="77777777" w:rsidR="00036CA3" w:rsidRDefault="00036CA3" w:rsidP="00036CA3">
      <w:r>
        <w:t>3、直接与业务对接，对订单的因交期投诉进行处理和协调；</w:t>
      </w:r>
    </w:p>
    <w:p w14:paraId="3EC8DB17" w14:textId="77777777" w:rsidR="00036CA3" w:rsidRDefault="00036CA3" w:rsidP="00036CA3">
      <w:r>
        <w:t>4、由于各车间订单量的不同，对生产人员的调动有建议权，并跟踪落实情况；</w:t>
      </w:r>
    </w:p>
    <w:p w14:paraId="3A89DA5F" w14:textId="77777777" w:rsidR="00036CA3" w:rsidRDefault="00036CA3" w:rsidP="00036CA3">
      <w:r>
        <w:t>5、对各车间管理在生产计划方面有日常考核和每月绩效考核的20～40%的权力；</w:t>
      </w:r>
    </w:p>
    <w:p w14:paraId="558B4042" w14:textId="77777777" w:rsidR="00036CA3" w:rsidRDefault="00036CA3" w:rsidP="00036CA3"/>
    <w:p w14:paraId="5A2D0455" w14:textId="79952421" w:rsidR="00036CA3" w:rsidRDefault="00036CA3" w:rsidP="00036CA3">
      <w:r>
        <w:rPr>
          <w:rFonts w:hint="eastAsia"/>
        </w:rPr>
        <w:t>三）、各车间必须围绕</w:t>
      </w:r>
      <w:r w:rsidR="00425F93">
        <w:rPr>
          <w:rFonts w:hint="eastAsia"/>
        </w:rPr>
        <w:t>计划生产</w:t>
      </w:r>
      <w:r>
        <w:rPr>
          <w:rFonts w:hint="eastAsia"/>
        </w:rPr>
        <w:t>部发出的生产计划调度指令组织生产；</w:t>
      </w:r>
    </w:p>
    <w:p w14:paraId="0C0C215A" w14:textId="77777777" w:rsidR="00036CA3" w:rsidRDefault="00036CA3" w:rsidP="00036CA3"/>
    <w:p w14:paraId="48681F76" w14:textId="6F2C868D" w:rsidR="00036CA3" w:rsidRDefault="00036CA3" w:rsidP="00036CA3">
      <w:r>
        <w:rPr>
          <w:rFonts w:hint="eastAsia"/>
        </w:rPr>
        <w:t>四）、准时交货是</w:t>
      </w:r>
      <w:r w:rsidR="00425F93">
        <w:rPr>
          <w:rFonts w:hint="eastAsia"/>
        </w:rPr>
        <w:t>计划生产</w:t>
      </w:r>
      <w:r>
        <w:rPr>
          <w:rFonts w:hint="eastAsia"/>
        </w:rPr>
        <w:t>部的最终目标；</w:t>
      </w:r>
    </w:p>
    <w:p w14:paraId="5D8BBA52" w14:textId="77777777" w:rsidR="00036CA3" w:rsidRDefault="00036CA3" w:rsidP="00036CA3"/>
    <w:p w14:paraId="5477CE6E" w14:textId="77777777" w:rsidR="00036CA3" w:rsidRDefault="00036CA3" w:rsidP="00036CA3">
      <w:r>
        <w:rPr>
          <w:rFonts w:hint="eastAsia"/>
        </w:rPr>
        <w:t>三、生产订单管理流程：</w:t>
      </w:r>
    </w:p>
    <w:p w14:paraId="1337285B" w14:textId="601DC48C" w:rsidR="00036CA3" w:rsidRDefault="00036CA3" w:rsidP="00036CA3">
      <w:r>
        <w:t>1、日常业务：</w:t>
      </w:r>
      <w:r w:rsidR="00425F93">
        <w:rPr>
          <w:rFonts w:hint="eastAsia"/>
        </w:rPr>
        <w:t>业务与计划生产部负责人评审交期</w:t>
      </w:r>
    </w:p>
    <w:p w14:paraId="4613EF18" w14:textId="16EDC7BF" w:rsidR="00036CA3" w:rsidRDefault="00036CA3" w:rsidP="00036CA3">
      <w:r>
        <w:t>2、样板：</w:t>
      </w:r>
      <w:r w:rsidR="00425F93">
        <w:rPr>
          <w:rFonts w:hint="eastAsia"/>
        </w:rPr>
        <w:t>质检部提供给计划部，计划部分发给各车间主管.</w:t>
      </w:r>
    </w:p>
    <w:p w14:paraId="05C842DD" w14:textId="3C19D22A" w:rsidR="00036CA3" w:rsidRDefault="00036CA3" w:rsidP="00036CA3">
      <w:r>
        <w:t>3、订单</w:t>
      </w:r>
      <w:r w:rsidR="00425F93">
        <w:rPr>
          <w:rFonts w:hint="eastAsia"/>
        </w:rPr>
        <w:t>下达</w:t>
      </w:r>
      <w:r w:rsidR="002032F0">
        <w:rPr>
          <w:rFonts w:hint="eastAsia"/>
        </w:rPr>
        <w:t>：由计划在系统下达订单指令，订单车间确认，订单交期车间主管第一责任人，计划部第二责任人</w:t>
      </w:r>
    </w:p>
    <w:p w14:paraId="6EB9D546" w14:textId="4667803F" w:rsidR="00036CA3" w:rsidRDefault="00036CA3" w:rsidP="00036CA3">
      <w:r>
        <w:t>4、各车间经评审后需要补充相关</w:t>
      </w:r>
      <w:r w:rsidR="00173637">
        <w:rPr>
          <w:rFonts w:hint="eastAsia"/>
        </w:rPr>
        <w:t>配件、改机，由计划统一规化安排</w:t>
      </w:r>
    </w:p>
    <w:p w14:paraId="5F963807" w14:textId="015EE8BF" w:rsidR="00036CA3" w:rsidRDefault="00173637" w:rsidP="00036CA3">
      <w:r>
        <w:rPr>
          <w:rFonts w:hint="eastAsia"/>
        </w:rPr>
        <w:t>5</w:t>
      </w:r>
      <w:r w:rsidR="00036CA3">
        <w:t>、新产品试产和批产，</w:t>
      </w:r>
      <w:r>
        <w:rPr>
          <w:rFonts w:hint="eastAsia"/>
        </w:rPr>
        <w:t>计划生产</w:t>
      </w:r>
      <w:r w:rsidR="00036CA3">
        <w:t>部在安排生产计划时必须</w:t>
      </w:r>
      <w:r>
        <w:rPr>
          <w:rFonts w:hint="eastAsia"/>
        </w:rPr>
        <w:t>通知车间，先小批量试产，确认后再生产大货.</w:t>
      </w:r>
    </w:p>
    <w:p w14:paraId="20F05FA7" w14:textId="0BAFC808" w:rsidR="00036CA3" w:rsidRDefault="00173637" w:rsidP="00036CA3">
      <w:r>
        <w:rPr>
          <w:rFonts w:hint="eastAsia"/>
        </w:rPr>
        <w:t>6</w:t>
      </w:r>
      <w:r w:rsidR="00036CA3">
        <w:t>、</w:t>
      </w:r>
      <w:r>
        <w:rPr>
          <w:rFonts w:hint="eastAsia"/>
        </w:rPr>
        <w:t>外协：产能不足时，由计划评审后统一安排外发</w:t>
      </w:r>
    </w:p>
    <w:p w14:paraId="40924DDA" w14:textId="0C4C3C76" w:rsidR="00036CA3" w:rsidRDefault="00036CA3" w:rsidP="00036CA3"/>
    <w:p w14:paraId="1AFD558F" w14:textId="6AF7E540" w:rsidR="00036CA3" w:rsidRDefault="001F1736" w:rsidP="00036CA3">
      <w:r>
        <w:rPr>
          <w:rFonts w:hint="eastAsia"/>
        </w:rPr>
        <w:t>四</w:t>
      </w:r>
      <w:r w:rsidR="00036CA3">
        <w:rPr>
          <w:rFonts w:hint="eastAsia"/>
        </w:rPr>
        <w:t>、</w:t>
      </w:r>
      <w:r>
        <w:rPr>
          <w:rFonts w:hint="eastAsia"/>
        </w:rPr>
        <w:t>计划生产</w:t>
      </w:r>
      <w:r w:rsidR="00036CA3">
        <w:rPr>
          <w:rFonts w:hint="eastAsia"/>
        </w:rPr>
        <w:t>考核：</w:t>
      </w:r>
    </w:p>
    <w:p w14:paraId="03C80FB1" w14:textId="2DAF318D" w:rsidR="00036CA3" w:rsidRDefault="00036CA3" w:rsidP="00036CA3">
      <w:r>
        <w:t>1、</w:t>
      </w:r>
      <w:r w:rsidR="00173637">
        <w:rPr>
          <w:rFonts w:hint="eastAsia"/>
        </w:rPr>
        <w:t>计划生产</w:t>
      </w:r>
      <w:r>
        <w:t>部接到业务订单要在</w:t>
      </w:r>
      <w:r w:rsidR="001F1736">
        <w:rPr>
          <w:rFonts w:hint="eastAsia"/>
        </w:rPr>
        <w:t>2</w:t>
      </w:r>
      <w:r w:rsidR="001F1736">
        <w:t>4</w:t>
      </w:r>
      <w:r w:rsidR="001F1736">
        <w:rPr>
          <w:rFonts w:hint="eastAsia"/>
        </w:rPr>
        <w:t>小</w:t>
      </w:r>
      <w:r>
        <w:t>内回复业务员，若因特殊原因必须电话沟通，否则每单延误扣罚20元；当计划员将订单交给各责任车间主任时，各责任车间主任必须在第一时间（最迟不能超过24小时）回签具体交货日期，否则按业务订单上的交货日期作为责任车间的交货期作为考核；</w:t>
      </w:r>
    </w:p>
    <w:p w14:paraId="2D0EAA61" w14:textId="7A9FFF7C" w:rsidR="00036CA3" w:rsidRDefault="00036CA3" w:rsidP="00036CA3">
      <w:r>
        <w:t>2、采购外协及外协确认时间为收到</w:t>
      </w:r>
      <w:r w:rsidR="001F1736">
        <w:rPr>
          <w:rFonts w:hint="eastAsia"/>
        </w:rPr>
        <w:t>计划通知</w:t>
      </w:r>
      <w:r>
        <w:t>12小时内，新产品除外，若因采购确认时间较长延误生产部门确认时间，追究采购部门责任，处罚金额等同上述第一项；</w:t>
      </w:r>
    </w:p>
    <w:p w14:paraId="26AB241B" w14:textId="6762205E" w:rsidR="00036CA3" w:rsidRDefault="00036CA3" w:rsidP="00036CA3">
      <w:r>
        <w:t>3、各责任部门严格按生产计划单的交货期要求执行，交货期前一天发生延误，需</w:t>
      </w:r>
      <w:r w:rsidR="001F1736">
        <w:rPr>
          <w:rFonts w:hint="eastAsia"/>
        </w:rPr>
        <w:t>及时反馈计划生产</w:t>
      </w:r>
      <w:r>
        <w:t>部门，否则每单扣罚各责任人10元/款；由于技术原因造成延误，责任部门还需要提供技术分析报告，并由生产部经理和工艺技术部门鉴定签字后交</w:t>
      </w:r>
      <w:r w:rsidR="001F1736">
        <w:rPr>
          <w:rFonts w:hint="eastAsia"/>
        </w:rPr>
        <w:t>计</w:t>
      </w:r>
      <w:r>
        <w:t>划部门；</w:t>
      </w:r>
    </w:p>
    <w:p w14:paraId="0E94E39F" w14:textId="77777777" w:rsidR="00036CA3" w:rsidRDefault="00036CA3" w:rsidP="00036CA3">
      <w:r>
        <w:t>4、各责任单位填写《异常信息反馈单》确认的第二次交货期，再次发生延误，若是本部门的原因，无论是否反馈均扣罚各责任人和计划员各30元/单，若是外部门原因，处罚相关责任部门；</w:t>
      </w:r>
    </w:p>
    <w:p w14:paraId="00ED0D01" w14:textId="77777777" w:rsidR="00036CA3" w:rsidRDefault="00036CA3" w:rsidP="00036CA3">
      <w:r>
        <w:t>5、属技术问题跟踪不到位，提供不到真实数据，又不处理，同样处罚技术部门20元/单；</w:t>
      </w:r>
    </w:p>
    <w:p w14:paraId="2118825B" w14:textId="77777777" w:rsidR="00036CA3" w:rsidRDefault="00036CA3" w:rsidP="00036CA3">
      <w:r>
        <w:t>6、若因品质判定失误、检验时间超时、返工挑选方案制定延误等每单处罚品质部门相关责任人及责任检验员各30元/次，造成严重损失的按照相关制度执行；</w:t>
      </w:r>
    </w:p>
    <w:p w14:paraId="736E9E3C" w14:textId="7A29AA43" w:rsidR="00036CA3" w:rsidRDefault="001F1736" w:rsidP="00036CA3">
      <w:r>
        <w:rPr>
          <w:rFonts w:hint="eastAsia"/>
        </w:rPr>
        <w:t>7</w:t>
      </w:r>
      <w:r w:rsidR="00036CA3">
        <w:t>、生产中各车间之间互相扯皮现象，</w:t>
      </w:r>
      <w:r>
        <w:rPr>
          <w:rFonts w:hint="eastAsia"/>
        </w:rPr>
        <w:t>计划生产</w:t>
      </w:r>
      <w:r w:rsidR="00036CA3">
        <w:t>部应立即组织协调，在24小时内未及时处理或反馈给上级领导的，扣罚生产计划部责任人50元/次；</w:t>
      </w:r>
    </w:p>
    <w:p w14:paraId="63D98A32" w14:textId="71D8A64D" w:rsidR="00036CA3" w:rsidRDefault="001F1736" w:rsidP="00036CA3">
      <w:r>
        <w:t>8</w:t>
      </w:r>
      <w:r w:rsidR="00036CA3">
        <w:t>、业务投诉后，</w:t>
      </w:r>
      <w:r>
        <w:rPr>
          <w:rFonts w:hint="eastAsia"/>
        </w:rPr>
        <w:t>计划生产</w:t>
      </w:r>
      <w:r w:rsidR="00036CA3">
        <w:t>部和各车间责任人书面承诺解决方案，若因评估失误造成二次延误，应扣罚生产计划部责任人和各车间责任人以及相关部门主管50元/次；</w:t>
      </w:r>
    </w:p>
    <w:p w14:paraId="7180185F" w14:textId="7B915EBB" w:rsidR="00036CA3" w:rsidRDefault="001F1736" w:rsidP="00036CA3">
      <w:r>
        <w:t>9</w:t>
      </w:r>
      <w:r w:rsidR="00036CA3">
        <w:t>、客户订单变更（取消、减少、增加、延期、提前、改变规格等），必须</w:t>
      </w:r>
      <w:r>
        <w:rPr>
          <w:rFonts w:hint="eastAsia"/>
        </w:rPr>
        <w:t>经O</w:t>
      </w:r>
      <w:r>
        <w:t>A</w:t>
      </w:r>
      <w:r>
        <w:rPr>
          <w:rFonts w:hint="eastAsia"/>
        </w:rPr>
        <w:t>流程备案</w:t>
      </w:r>
      <w:r w:rsidR="00036CA3">
        <w:t>，若是紧急情况可先电话或口头沟通并且事后补单，24小时内无书面信息，扣罚业务员10元/次，若造成损失由业务员承担；</w:t>
      </w:r>
    </w:p>
    <w:p w14:paraId="14BEB38F" w14:textId="323DEA66" w:rsidR="00036CA3" w:rsidRDefault="001F1736" w:rsidP="00036CA3">
      <w:r>
        <w:t>10</w:t>
      </w:r>
      <w:r w:rsidR="00036CA3">
        <w:t>、因紧急插单造成本应正常的订单发生延误，不列入考核，但必须反馈，否则追究未反馈责任；</w:t>
      </w:r>
    </w:p>
    <w:p w14:paraId="114C2FE2" w14:textId="65696347" w:rsidR="00036CA3" w:rsidRDefault="001F1736" w:rsidP="00036CA3">
      <w:r>
        <w:t>11</w:t>
      </w:r>
      <w:r w:rsidR="00036CA3">
        <w:t>、出现问题并有扯皮现象，责任无法确认时按规定对责任双方同时进行考核；</w:t>
      </w:r>
    </w:p>
    <w:p w14:paraId="32D5A8A0" w14:textId="5234B000" w:rsidR="00036CA3" w:rsidRDefault="001F1736" w:rsidP="00036CA3">
      <w:r>
        <w:t>12</w:t>
      </w:r>
      <w:r w:rsidR="00036CA3">
        <w:t>、</w:t>
      </w:r>
      <w:r>
        <w:rPr>
          <w:rFonts w:hint="eastAsia"/>
        </w:rPr>
        <w:t>计划生产</w:t>
      </w:r>
      <w:r w:rsidR="00036CA3">
        <w:t>部门对各车间下达生产计划指令，各车间必须严格按生产计划执行，有困难上报生产部经理或</w:t>
      </w:r>
      <w:r>
        <w:rPr>
          <w:rFonts w:hint="eastAsia"/>
        </w:rPr>
        <w:t>计划生产</w:t>
      </w:r>
      <w:r w:rsidR="00036CA3">
        <w:t>部进行协调处理，严禁不汇报又不执行，违者按100元/单处理相关责任人；</w:t>
      </w:r>
    </w:p>
    <w:p w14:paraId="6B5A5F2C" w14:textId="77777777" w:rsidR="00036CA3" w:rsidRDefault="00036CA3" w:rsidP="00036CA3"/>
    <w:p w14:paraId="0501FD72" w14:textId="77777777" w:rsidR="00036CA3" w:rsidRDefault="00036CA3" w:rsidP="00036CA3"/>
    <w:p w14:paraId="63587071" w14:textId="3B216D69" w:rsidR="00B21256" w:rsidRDefault="00B21256" w:rsidP="00036CA3"/>
    <w:sectPr w:rsidR="00B212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C1A"/>
    <w:rsid w:val="00036CA3"/>
    <w:rsid w:val="00173637"/>
    <w:rsid w:val="001F1736"/>
    <w:rsid w:val="002032F0"/>
    <w:rsid w:val="00425F93"/>
    <w:rsid w:val="00852234"/>
    <w:rsid w:val="009238D0"/>
    <w:rsid w:val="009C0DC2"/>
    <w:rsid w:val="00B21256"/>
    <w:rsid w:val="00DD3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3E4B"/>
  <w15:chartTrackingRefBased/>
  <w15:docId w15:val="{7DD70676-EBB0-45DD-A5F4-6F417552F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295</Words>
  <Characters>1684</Characters>
  <Application>Microsoft Office Word</Application>
  <DocSecurity>0</DocSecurity>
  <Lines>14</Lines>
  <Paragraphs>3</Paragraphs>
  <ScaleCrop>false</ScaleCrop>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2022-11-06T07:08:00Z</dcterms:created>
  <dcterms:modified xsi:type="dcterms:W3CDTF">2022-11-06T07:37:00Z</dcterms:modified>
</cp:coreProperties>
</file>